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BF6" w:rsidRDefault="005038B1">
      <w:pPr>
        <w:spacing w:line="100" w:lineRule="atLeast"/>
      </w:pPr>
      <w:r>
        <w:rPr>
          <w:rFonts w:ascii="StobiSerif Regular" w:eastAsia="Times New Roman" w:hAnsi="StobiSerif Regular" w:cs="StobiSerif Regular"/>
          <w:sz w:val="22"/>
          <w:szCs w:val="22"/>
          <w:lang w:eastAsia="ar-SA"/>
        </w:rPr>
        <w:t xml:space="preserve">Образец „ДЕ“      </w:t>
      </w:r>
    </w:p>
    <w:tbl>
      <w:tblPr>
        <w:tblW w:w="11221" w:type="dxa"/>
        <w:tblInd w:w="-440" w:type="dxa"/>
        <w:tblLayout w:type="fixed"/>
        <w:tblLook w:val="0000" w:firstRow="0" w:lastRow="0" w:firstColumn="0" w:lastColumn="0" w:noHBand="0" w:noVBand="0"/>
      </w:tblPr>
      <w:tblGrid>
        <w:gridCol w:w="236"/>
        <w:gridCol w:w="5"/>
        <w:gridCol w:w="116"/>
        <w:gridCol w:w="201"/>
        <w:gridCol w:w="13"/>
        <w:gridCol w:w="139"/>
        <w:gridCol w:w="171"/>
        <w:gridCol w:w="21"/>
        <w:gridCol w:w="161"/>
        <w:gridCol w:w="141"/>
        <w:gridCol w:w="29"/>
        <w:gridCol w:w="183"/>
        <w:gridCol w:w="43"/>
        <w:gridCol w:w="35"/>
        <w:gridCol w:w="275"/>
        <w:gridCol w:w="42"/>
        <w:gridCol w:w="249"/>
        <w:gridCol w:w="62"/>
        <w:gridCol w:w="21"/>
        <w:gridCol w:w="241"/>
        <w:gridCol w:w="91"/>
        <w:gridCol w:w="1"/>
        <w:gridCol w:w="232"/>
        <w:gridCol w:w="101"/>
        <w:gridCol w:w="18"/>
        <w:gridCol w:w="205"/>
        <w:gridCol w:w="110"/>
        <w:gridCol w:w="37"/>
        <w:gridCol w:w="177"/>
        <w:gridCol w:w="175"/>
        <w:gridCol w:w="33"/>
        <w:gridCol w:w="203"/>
        <w:gridCol w:w="138"/>
        <w:gridCol w:w="65"/>
        <w:gridCol w:w="192"/>
        <w:gridCol w:w="70"/>
        <w:gridCol w:w="28"/>
        <w:gridCol w:w="157"/>
        <w:gridCol w:w="215"/>
        <w:gridCol w:w="20"/>
        <w:gridCol w:w="174"/>
        <w:gridCol w:w="159"/>
        <w:gridCol w:w="73"/>
        <w:gridCol w:w="163"/>
        <w:gridCol w:w="119"/>
        <w:gridCol w:w="136"/>
        <w:gridCol w:w="152"/>
        <w:gridCol w:w="81"/>
        <w:gridCol w:w="173"/>
        <w:gridCol w:w="141"/>
        <w:gridCol w:w="43"/>
        <w:gridCol w:w="245"/>
        <w:gridCol w:w="87"/>
        <w:gridCol w:w="43"/>
        <w:gridCol w:w="283"/>
        <w:gridCol w:w="39"/>
        <w:gridCol w:w="80"/>
        <w:gridCol w:w="274"/>
        <w:gridCol w:w="13"/>
        <w:gridCol w:w="108"/>
        <w:gridCol w:w="236"/>
        <w:gridCol w:w="62"/>
        <w:gridCol w:w="97"/>
        <w:gridCol w:w="197"/>
        <w:gridCol w:w="112"/>
        <w:gridCol w:w="86"/>
        <w:gridCol w:w="158"/>
        <w:gridCol w:w="162"/>
        <w:gridCol w:w="75"/>
        <w:gridCol w:w="119"/>
        <w:gridCol w:w="212"/>
        <w:gridCol w:w="64"/>
        <w:gridCol w:w="80"/>
        <w:gridCol w:w="262"/>
        <w:gridCol w:w="53"/>
        <w:gridCol w:w="43"/>
        <w:gridCol w:w="330"/>
        <w:gridCol w:w="3"/>
        <w:gridCol w:w="42"/>
        <w:gridCol w:w="311"/>
        <w:gridCol w:w="53"/>
        <w:gridCol w:w="31"/>
        <w:gridCol w:w="409"/>
        <w:gridCol w:w="7"/>
        <w:gridCol w:w="13"/>
        <w:gridCol w:w="766"/>
      </w:tblGrid>
      <w:tr w:rsidR="00410BF6" w:rsidTr="00A32FAD">
        <w:tc>
          <w:tcPr>
            <w:tcW w:w="3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4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7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9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2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6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4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410BF6" w:rsidTr="00A32FAD">
        <w:trPr>
          <w:trHeight w:val="638"/>
        </w:trPr>
        <w:tc>
          <w:tcPr>
            <w:tcW w:w="357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4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2" w:type="dxa"/>
            <w:gridSpan w:val="2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101" w:type="dxa"/>
            <w:gridSpan w:val="9"/>
            <w:shd w:val="clear" w:color="auto" w:fill="auto"/>
          </w:tcPr>
          <w:p w:rsidR="00410BF6" w:rsidRDefault="00410BF6">
            <w:pPr>
              <w:snapToGrid w:val="0"/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  <w:p w:rsidR="00410BF6" w:rsidRDefault="005038B1">
            <w:pPr>
              <w:jc w:val="center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Период</w:t>
            </w:r>
          </w:p>
        </w:tc>
        <w:tc>
          <w:tcPr>
            <w:tcW w:w="353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423" w:type="dxa"/>
            <w:gridSpan w:val="11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Контролор</w:t>
            </w:r>
          </w:p>
          <w:p w:rsidR="00410BF6" w:rsidRDefault="00410BF6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4" w:type="dxa"/>
            <w:gridSpan w:val="2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7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8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30" w:type="dxa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56" w:type="dxa"/>
            <w:gridSpan w:val="3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500" w:type="dxa"/>
            <w:gridSpan w:val="4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79" w:type="dxa"/>
            <w:gridSpan w:val="2"/>
            <w:tcBorders>
              <w:right w:val="single" w:sz="4" w:space="0" w:color="000000"/>
            </w:tcBorders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410BF6" w:rsidTr="00A32FAD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D20343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C67EB4" w:rsidP="00C67EB4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4</w:t>
            </w:r>
          </w:p>
        </w:tc>
        <w:tc>
          <w:tcPr>
            <w:tcW w:w="3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6</w:t>
            </w:r>
          </w:p>
        </w:tc>
        <w:tc>
          <w:tcPr>
            <w:tcW w:w="3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324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3</w:t>
            </w:r>
          </w:p>
        </w:tc>
        <w:tc>
          <w:tcPr>
            <w:tcW w:w="411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EB4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255" w:type="dxa"/>
            <w:gridSpan w:val="3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7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8</w:t>
            </w:r>
          </w:p>
        </w:tc>
        <w:tc>
          <w:tcPr>
            <w:tcW w:w="40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D20343" w:rsidRDefault="00C678A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418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1</w:t>
            </w:r>
          </w:p>
        </w:tc>
        <w:tc>
          <w:tcPr>
            <w:tcW w:w="40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0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5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C67EB4" w:rsidRDefault="00C678A6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val="en-US" w:eastAsia="ar-SA"/>
              </w:rPr>
              <w:t>9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535E8D" w:rsidRDefault="00535E8D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535E8D" w:rsidRDefault="00614428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535E8D" w:rsidRDefault="00614428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0</w:t>
            </w:r>
          </w:p>
        </w:tc>
        <w:tc>
          <w:tcPr>
            <w:tcW w:w="418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535E8D" w:rsidRDefault="00614428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95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535E8D" w:rsidRDefault="00614428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429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:rsidR="00410BF6" w:rsidRPr="00535E8D" w:rsidRDefault="00614428" w:rsidP="00B87B20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766" w:type="dxa"/>
            <w:tcBorders>
              <w:left w:val="single" w:sz="4" w:space="0" w:color="000000"/>
              <w:right w:val="single" w:sz="4" w:space="0" w:color="000000"/>
            </w:tcBorders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410BF6" w:rsidTr="00A32FAD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23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323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gridSpan w:val="2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91" w:type="dxa"/>
            <w:gridSpan w:val="2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324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324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7</w:t>
            </w:r>
          </w:p>
        </w:tc>
        <w:tc>
          <w:tcPr>
            <w:tcW w:w="324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8</w:t>
            </w:r>
          </w:p>
        </w:tc>
        <w:tc>
          <w:tcPr>
            <w:tcW w:w="324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411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10</w:t>
            </w:r>
          </w:p>
        </w:tc>
        <w:tc>
          <w:tcPr>
            <w:tcW w:w="395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11</w:t>
            </w:r>
          </w:p>
        </w:tc>
        <w:tc>
          <w:tcPr>
            <w:tcW w:w="2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395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13</w:t>
            </w:r>
          </w:p>
        </w:tc>
        <w:tc>
          <w:tcPr>
            <w:tcW w:w="407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14</w:t>
            </w:r>
          </w:p>
        </w:tc>
        <w:tc>
          <w:tcPr>
            <w:tcW w:w="395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418" w:type="dxa"/>
            <w:gridSpan w:val="4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16</w:t>
            </w:r>
          </w:p>
        </w:tc>
        <w:tc>
          <w:tcPr>
            <w:tcW w:w="402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17</w:t>
            </w:r>
          </w:p>
        </w:tc>
        <w:tc>
          <w:tcPr>
            <w:tcW w:w="395" w:type="dxa"/>
            <w:gridSpan w:val="3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18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19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20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21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22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23</w:t>
            </w:r>
          </w:p>
        </w:tc>
        <w:tc>
          <w:tcPr>
            <w:tcW w:w="418" w:type="dxa"/>
            <w:gridSpan w:val="4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24</w:t>
            </w:r>
          </w:p>
        </w:tc>
        <w:tc>
          <w:tcPr>
            <w:tcW w:w="395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25</w:t>
            </w:r>
          </w:p>
        </w:tc>
        <w:tc>
          <w:tcPr>
            <w:tcW w:w="429" w:type="dxa"/>
            <w:gridSpan w:val="3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26</w:t>
            </w:r>
          </w:p>
        </w:tc>
        <w:tc>
          <w:tcPr>
            <w:tcW w:w="766" w:type="dxa"/>
            <w:tcBorders>
              <w:right w:val="single" w:sz="4" w:space="0" w:color="000000"/>
            </w:tcBorders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  <w:tr w:rsidR="00410BF6" w:rsidTr="00A32FAD">
        <w:tc>
          <w:tcPr>
            <w:tcW w:w="236" w:type="dxa"/>
            <w:tcBorders>
              <w:left w:val="single" w:sz="4" w:space="0" w:color="000000"/>
            </w:tcBorders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968" w:type="dxa"/>
            <w:gridSpan w:val="9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Вид работа</w:t>
            </w:r>
          </w:p>
        </w:tc>
        <w:tc>
          <w:tcPr>
            <w:tcW w:w="2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703" w:type="dxa"/>
            <w:gridSpan w:val="22"/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Идентификационен број</w:t>
            </w:r>
          </w:p>
          <w:p w:rsidR="00410BF6" w:rsidRDefault="005038B1">
            <w:pPr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(ЕМБС)</w:t>
            </w:r>
          </w:p>
        </w:tc>
        <w:tc>
          <w:tcPr>
            <w:tcW w:w="255" w:type="dxa"/>
            <w:gridSpan w:val="3"/>
            <w:shd w:val="clear" w:color="auto" w:fill="auto"/>
          </w:tcPr>
          <w:p w:rsidR="00410BF6" w:rsidRDefault="00410BF6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6804" w:type="dxa"/>
            <w:gridSpan w:val="48"/>
            <w:tcBorders>
              <w:right w:val="single" w:sz="4" w:space="0" w:color="000000"/>
            </w:tcBorders>
            <w:shd w:val="clear" w:color="auto" w:fill="auto"/>
          </w:tcPr>
          <w:p w:rsidR="00410BF6" w:rsidRDefault="005038B1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  <w:t>Резервни кодекси</w:t>
            </w:r>
          </w:p>
        </w:tc>
      </w:tr>
      <w:tr w:rsidR="00A32FAD" w:rsidTr="00A32FAD">
        <w:tc>
          <w:tcPr>
            <w:tcW w:w="23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3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1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24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1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55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9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7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02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18" w:type="dxa"/>
            <w:gridSpan w:val="4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395" w:type="dxa"/>
            <w:gridSpan w:val="3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429" w:type="dxa"/>
            <w:gridSpan w:val="2"/>
            <w:tcBorders>
              <w:bottom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766" w:type="dxa"/>
            <w:gridSpan w:val="3"/>
            <w:tcBorders>
              <w:bottom w:val="single" w:sz="4" w:space="0" w:color="000000"/>
              <w:right w:val="single" w:sz="4" w:space="0" w:color="000000"/>
            </w:tcBorders>
          </w:tcPr>
          <w:p w:rsidR="00A32FAD" w:rsidRDefault="00A32FAD">
            <w:pPr>
              <w:snapToGrid w:val="0"/>
              <w:jc w:val="both"/>
              <w:rPr>
                <w:rFonts w:ascii="StobiSerif Regular" w:eastAsia="Times New Roman" w:hAnsi="StobiSerif Regular" w:cs="StobiSerif Regular"/>
                <w:color w:val="000000"/>
                <w:sz w:val="20"/>
                <w:szCs w:val="20"/>
                <w:lang w:eastAsia="ar-SA"/>
              </w:rPr>
            </w:pPr>
          </w:p>
        </w:tc>
      </w:tr>
    </w:tbl>
    <w:p w:rsidR="00410BF6" w:rsidRDefault="00410BF6">
      <w:pPr>
        <w:spacing w:line="100" w:lineRule="atLeast"/>
        <w:jc w:val="center"/>
      </w:pPr>
    </w:p>
    <w:p w:rsidR="00410BF6" w:rsidRPr="00B87B20" w:rsidRDefault="005038B1">
      <w:pPr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 xml:space="preserve">Назив на субјектот </w:t>
      </w:r>
      <w:r w:rsidR="00C67EB4">
        <w:rPr>
          <w:rFonts w:cs="Times New Roman"/>
          <w:color w:val="000000"/>
          <w:sz w:val="20"/>
          <w:szCs w:val="20"/>
        </w:rPr>
        <w:t xml:space="preserve">   ДОМ  НА  КУЛТУРА  КОЧО  РАЦИН  СКОПЈЕ</w:t>
      </w:r>
    </w:p>
    <w:p w:rsidR="00A32FAD" w:rsidRPr="00B87B20" w:rsidRDefault="005038B1">
      <w:pPr>
        <w:rPr>
          <w:rFonts w:cs="Times New Roman"/>
          <w:color w:val="000000"/>
          <w:sz w:val="20"/>
          <w:szCs w:val="20"/>
          <w:lang w:val="en-US"/>
        </w:rPr>
      </w:pPr>
      <w:r w:rsidRPr="00B87B20">
        <w:rPr>
          <w:rFonts w:cs="Times New Roman"/>
          <w:color w:val="000000"/>
          <w:sz w:val="20"/>
          <w:szCs w:val="20"/>
        </w:rPr>
        <w:t>Адреса, седиште и телефон</w:t>
      </w:r>
      <w:r w:rsidR="00B87B20">
        <w:rPr>
          <w:rFonts w:cs="Times New Roman"/>
          <w:color w:val="000000"/>
          <w:sz w:val="20"/>
          <w:szCs w:val="20"/>
        </w:rPr>
        <w:t xml:space="preserve"> </w:t>
      </w:r>
      <w:r w:rsidRPr="00B87B20">
        <w:rPr>
          <w:rFonts w:cs="Times New Roman"/>
          <w:color w:val="000000"/>
          <w:sz w:val="20"/>
          <w:szCs w:val="20"/>
        </w:rPr>
        <w:t xml:space="preserve"> </w:t>
      </w:r>
      <w:r w:rsidR="00B87B20">
        <w:rPr>
          <w:rFonts w:cs="Times New Roman"/>
          <w:color w:val="000000"/>
          <w:sz w:val="20"/>
          <w:szCs w:val="20"/>
        </w:rPr>
        <w:t xml:space="preserve">  </w:t>
      </w:r>
      <w:r w:rsidR="00A32FAD" w:rsidRPr="00B87B20">
        <w:rPr>
          <w:rFonts w:cs="Times New Roman"/>
          <w:color w:val="000000"/>
          <w:sz w:val="20"/>
          <w:szCs w:val="20"/>
        </w:rPr>
        <w:t xml:space="preserve">Ул. </w:t>
      </w:r>
      <w:r w:rsidR="00C67EB4">
        <w:rPr>
          <w:rFonts w:cs="Times New Roman"/>
          <w:color w:val="000000"/>
          <w:sz w:val="20"/>
          <w:szCs w:val="20"/>
        </w:rPr>
        <w:t xml:space="preserve">ВЕЉКО  ВЛАХОВИЌ  </w:t>
      </w:r>
      <w:r w:rsidR="00A32FAD" w:rsidRPr="00B87B20">
        <w:rPr>
          <w:rFonts w:cs="Times New Roman"/>
          <w:color w:val="000000"/>
          <w:sz w:val="20"/>
          <w:szCs w:val="20"/>
        </w:rPr>
        <w:t xml:space="preserve">Бр. </w:t>
      </w:r>
      <w:r w:rsidR="00D20343" w:rsidRPr="00B87B20">
        <w:rPr>
          <w:rFonts w:cs="Times New Roman"/>
          <w:color w:val="000000"/>
          <w:sz w:val="20"/>
          <w:szCs w:val="20"/>
        </w:rPr>
        <w:t>2</w:t>
      </w:r>
      <w:r w:rsidR="00C67EB4">
        <w:rPr>
          <w:rFonts w:cs="Times New Roman"/>
          <w:color w:val="000000"/>
          <w:sz w:val="20"/>
          <w:szCs w:val="20"/>
        </w:rPr>
        <w:t>0А</w:t>
      </w:r>
      <w:r w:rsidR="00B87B20">
        <w:rPr>
          <w:rFonts w:cs="Times New Roman"/>
          <w:color w:val="000000"/>
          <w:sz w:val="20"/>
          <w:szCs w:val="20"/>
        </w:rPr>
        <w:t xml:space="preserve">  </w:t>
      </w:r>
      <w:r w:rsidR="00A32FAD" w:rsidRPr="00B87B20">
        <w:rPr>
          <w:rFonts w:cs="Times New Roman"/>
          <w:color w:val="000000"/>
          <w:sz w:val="20"/>
          <w:szCs w:val="20"/>
        </w:rPr>
        <w:t xml:space="preserve">  СКОПЈЕ     </w:t>
      </w:r>
    </w:p>
    <w:p w:rsidR="00410BF6" w:rsidRPr="00B87B20" w:rsidRDefault="005038B1">
      <w:pPr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>Адреса за е-пошта</w:t>
      </w:r>
    </w:p>
    <w:p w:rsidR="00410BF6" w:rsidRPr="00B87B20" w:rsidRDefault="005038B1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>Единствен даночен број</w:t>
      </w:r>
      <w:r w:rsidR="00B87B20">
        <w:rPr>
          <w:rFonts w:cs="Times New Roman"/>
          <w:color w:val="000000"/>
          <w:sz w:val="20"/>
          <w:szCs w:val="20"/>
        </w:rPr>
        <w:t xml:space="preserve">   </w:t>
      </w:r>
      <w:r w:rsidRPr="00B87B20">
        <w:rPr>
          <w:rFonts w:cs="Times New Roman"/>
          <w:color w:val="000000"/>
          <w:sz w:val="20"/>
          <w:szCs w:val="20"/>
        </w:rPr>
        <w:t xml:space="preserve"> </w:t>
      </w:r>
      <w:r w:rsidR="00D20343" w:rsidRPr="00B87B20">
        <w:rPr>
          <w:rFonts w:cs="Times New Roman"/>
          <w:color w:val="000000"/>
          <w:sz w:val="20"/>
          <w:szCs w:val="20"/>
        </w:rPr>
        <w:t>40</w:t>
      </w:r>
      <w:r w:rsidR="00C67EB4">
        <w:rPr>
          <w:rFonts w:cs="Times New Roman"/>
          <w:color w:val="000000"/>
          <w:sz w:val="20"/>
          <w:szCs w:val="20"/>
        </w:rPr>
        <w:t>30974226503</w:t>
      </w:r>
      <w:r w:rsidR="00A32FAD" w:rsidRPr="00B87B20">
        <w:rPr>
          <w:rFonts w:cs="Times New Roman"/>
          <w:color w:val="000000"/>
          <w:sz w:val="20"/>
          <w:szCs w:val="20"/>
          <w:lang w:val="en-US"/>
        </w:rPr>
        <w:t xml:space="preserve">     070 – 279 - 549</w:t>
      </w:r>
    </w:p>
    <w:p w:rsidR="00410BF6" w:rsidRDefault="00410BF6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bookmarkStart w:id="0" w:name="_GoBack"/>
      <w:bookmarkEnd w:id="0"/>
    </w:p>
    <w:p w:rsidR="00B87B20" w:rsidRDefault="005038B1" w:rsidP="00B87B20">
      <w:pPr>
        <w:spacing w:line="100" w:lineRule="atLeast"/>
        <w:jc w:val="center"/>
        <w:rPr>
          <w:rFonts w:ascii="StobiSerif Regular" w:hAnsi="StobiSerif Regular" w:cs="StobiSerif Regular" w:hint="eastAsia"/>
          <w:b/>
          <w:bCs/>
          <w:color w:val="000000"/>
          <w:sz w:val="20"/>
          <w:szCs w:val="20"/>
        </w:rPr>
      </w:pPr>
      <w:r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ПОСЕБНИ ПОДАТОЦИ</w:t>
      </w:r>
      <w:r w:rsidR="00691989"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 xml:space="preserve">   </w:t>
      </w:r>
      <w:r w:rsidR="00890D28">
        <w:rPr>
          <w:rFonts w:ascii="StobiSerif Regular" w:hAnsi="StobiSerif Regular" w:cs="StobiSerif Regular"/>
          <w:b/>
          <w:bCs/>
          <w:color w:val="000000"/>
          <w:sz w:val="20"/>
          <w:szCs w:val="20"/>
          <w:lang w:val="en-US"/>
        </w:rPr>
        <w:t>20</w:t>
      </w:r>
      <w:r w:rsidR="00BD3A20">
        <w:rPr>
          <w:rFonts w:ascii="StobiSerif Regular" w:hAnsi="StobiSerif Regular" w:cs="StobiSerif Regular"/>
          <w:b/>
          <w:bCs/>
          <w:color w:val="000000"/>
          <w:sz w:val="20"/>
          <w:szCs w:val="20"/>
          <w:lang w:val="en-US"/>
        </w:rPr>
        <w:t>2</w:t>
      </w:r>
      <w:r w:rsidR="00B20AC3">
        <w:rPr>
          <w:rFonts w:ascii="StobiSerif Regular" w:hAnsi="StobiSerif Regular" w:cs="StobiSerif Regular"/>
          <w:b/>
          <w:bCs/>
          <w:color w:val="000000"/>
          <w:sz w:val="20"/>
          <w:szCs w:val="20"/>
          <w:lang w:val="en-US"/>
        </w:rPr>
        <w:t>1</w:t>
      </w:r>
      <w:r w:rsidR="00691989"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 xml:space="preserve">   </w:t>
      </w:r>
      <w:r w:rsidR="00614428">
        <w:rPr>
          <w:rFonts w:ascii="StobiSerif Regular" w:hAnsi="StobiSerif Regular" w:cs="StobiSerif Regular"/>
          <w:b/>
          <w:bCs/>
          <w:color w:val="000000"/>
          <w:sz w:val="20"/>
          <w:szCs w:val="20"/>
        </w:rPr>
        <w:t>903</w:t>
      </w:r>
    </w:p>
    <w:p w:rsidR="00410BF6" w:rsidRPr="00B87B20" w:rsidRDefault="005038B1" w:rsidP="00B87B20">
      <w:pPr>
        <w:spacing w:line="100" w:lineRule="atLeast"/>
        <w:rPr>
          <w:rFonts w:eastAsia="StobiSerif Regular"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 xml:space="preserve">за државна евиденција за корисниците на средства </w:t>
      </w:r>
    </w:p>
    <w:p w:rsidR="00410BF6" w:rsidRPr="00B87B20" w:rsidRDefault="005038B1">
      <w:pPr>
        <w:spacing w:line="100" w:lineRule="atLeast"/>
        <w:jc w:val="both"/>
        <w:rPr>
          <w:rFonts w:eastAsia="StobiSerif Regular"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>од Буџетот на фондовите</w:t>
      </w:r>
    </w:p>
    <w:p w:rsidR="00410BF6" w:rsidRPr="00B87B20" w:rsidRDefault="005038B1">
      <w:pPr>
        <w:spacing w:line="100" w:lineRule="atLeast"/>
        <w:jc w:val="right"/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</w:rPr>
        <w:t>(во денари)</w:t>
      </w:r>
    </w:p>
    <w:tbl>
      <w:tblPr>
        <w:tblW w:w="9833" w:type="dxa"/>
        <w:tblInd w:w="-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2055"/>
        <w:gridCol w:w="3315"/>
        <w:gridCol w:w="840"/>
        <w:gridCol w:w="1350"/>
        <w:gridCol w:w="15"/>
        <w:gridCol w:w="22"/>
        <w:gridCol w:w="1388"/>
        <w:gridCol w:w="90"/>
        <w:gridCol w:w="75"/>
        <w:gridCol w:w="23"/>
      </w:tblGrid>
      <w:tr w:rsidR="00410BF6" w:rsidRPr="00B87B20" w:rsidTr="009568C8">
        <w:trPr>
          <w:trHeight w:val="186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 на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tcBorders>
              <w:top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eastAsia="Arial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b/>
                <w:bCs/>
                <w:color w:val="000000"/>
                <w:sz w:val="20"/>
                <w:szCs w:val="20"/>
              </w:rPr>
              <w:t xml:space="preserve">А.НЕМАТЕРИЈАЛНИ СРЕДСТВА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Набавна вредност на основачки издатоци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410BF6" w:rsidRPr="00B87B20" w:rsidRDefault="005038B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основачки издатоци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Сегашна вредност на основачки издатоци </w:t>
            </w:r>
          </w:p>
          <w:p w:rsidR="00410BF6" w:rsidRPr="00B87B20" w:rsidRDefault="005038B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Набавна вредност на издатоци во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5.1.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pStyle w:val="IASBNormal"/>
              <w:snapToGrid w:val="0"/>
              <w:rPr>
                <w:color w:val="000000"/>
                <w:sz w:val="20"/>
              </w:rPr>
            </w:pPr>
            <w:r w:rsidRPr="00B87B20">
              <w:rPr>
                <w:rFonts w:eastAsia="Arial"/>
                <w:color w:val="000000"/>
                <w:sz w:val="20"/>
                <w:lang w:val="mk-MK"/>
              </w:rPr>
              <w:t xml:space="preserve">Плата и надоместоци на плата на вработените кои директно работат на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5.2.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pStyle w:val="IASBNormal"/>
              <w:snapToGrid w:val="0"/>
              <w:rPr>
                <w:color w:val="000000"/>
                <w:sz w:val="20"/>
              </w:rPr>
            </w:pPr>
            <w:r w:rsidRPr="00B87B20">
              <w:rPr>
                <w:rFonts w:eastAsia="Arial"/>
                <w:color w:val="000000"/>
                <w:sz w:val="20"/>
                <w:lang w:val="mk-MK"/>
              </w:rPr>
              <w:t>Трошоци за материјали и услуги</w:t>
            </w:r>
            <w:r w:rsidRPr="00B87B20">
              <w:rPr>
                <w:rStyle w:val="FootnoteReference"/>
                <w:rFonts w:eastAsia="Arial"/>
                <w:b/>
                <w:bCs/>
                <w:color w:val="000000"/>
                <w:sz w:val="20"/>
                <w:lang w:val="mk-MK"/>
              </w:rPr>
              <w:footnoteReference w:id="1"/>
            </w:r>
            <w:r w:rsidRPr="00B87B20">
              <w:rPr>
                <w:rFonts w:eastAsia="Arial"/>
                <w:color w:val="000000"/>
                <w:sz w:val="20"/>
                <w:lang w:val="mk-MK"/>
              </w:rPr>
              <w:t xml:space="preserve"> користени или потрошени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525"/>
        </w:trPr>
        <w:tc>
          <w:tcPr>
            <w:tcW w:w="6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 на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186"/>
        </w:trPr>
        <w:tc>
          <w:tcPr>
            <w:tcW w:w="6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Тековна 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5.3.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 xml:space="preserve">Амортизација на недвижности, постројки и опрема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5.4.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IASBNormal"/>
              <w:snapToGrid w:val="0"/>
              <w:rPr>
                <w:color w:val="000000"/>
                <w:sz w:val="20"/>
              </w:rPr>
            </w:pPr>
            <w:r w:rsidRPr="00B87B20">
              <w:rPr>
                <w:rFonts w:eastAsia="Arial"/>
                <w:color w:val="000000"/>
                <w:sz w:val="20"/>
                <w:lang w:val="mk-MK"/>
              </w:rPr>
              <w:t xml:space="preserve">Амортизација на патенти и лиценци  користени при истражувања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609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Вредносно усогласување (ревалоризација) на издатоци во истражување и развој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373"/>
        </w:trPr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Акумулирана амортизација (исправка на вредноста) на издатоци во истражување и развој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издатоци за истражување и развој</w:t>
            </w:r>
          </w:p>
          <w:p w:rsidR="00410BF6" w:rsidRPr="00B87B20" w:rsidRDefault="005038B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612</w:t>
            </w:r>
          </w:p>
        </w:tc>
        <w:tc>
          <w:tcPr>
            <w:tcW w:w="1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Набавна вредност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Акумулирана амортизација (исправка на вредноста) на патенти, лиценци, концесии и други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патенти, лиценци, концесии и други права</w:t>
            </w:r>
          </w:p>
          <w:p w:rsidR="00410BF6" w:rsidRPr="00B87B20" w:rsidRDefault="005038B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Набавна вредност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Акумулирана амортизација (исправка на вредноста) на софтвер со лиценца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619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Сегашна вредност на софтвер со лиценца 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Набавна вредност  на софтвер развиен за сопствена употреба </w:t>
            </w:r>
          </w:p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rPr>
          <w:trHeight w:val="495"/>
        </w:trPr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 на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софтвер  развиен за сопствена употреба</w:t>
            </w:r>
          </w:p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Акумулирана амортизација (исправка на вредноста) на софтвер  развиен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софтвер развиен за сопствена употреба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Набавна вредност на 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Вредносно усогласување (ревалоризација) на набавени бази на 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 xml:space="preserve">Акумулирана амортизација (исправка на вредноста) на набавени бази на 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lastRenderedPageBreak/>
              <w:t xml:space="preserve">податоци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lastRenderedPageBreak/>
              <w:t>627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Сегашна вредност на набавени бази на податоци 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Набавна вредност на  бази на податоци  развиени за сопствена употреба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Акумулирана амортизација (исправка на вредноста) на бази на податоци  развиени  за сопствена употреба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Сегашна вредност на  бази на податоци  развиени  за сопствена употреба 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003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Набавна вредност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30.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на други нематеријални права</w:t>
            </w:r>
          </w:p>
          <w:p w:rsidR="00410BF6" w:rsidRPr="00B87B20" w:rsidRDefault="005038B1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(ревалоризација)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009д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Акумулирана амортизација (исправка на вредноста) на други нематеријални права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 на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87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Претходна година</w:t>
            </w:r>
          </w:p>
        </w:tc>
        <w:tc>
          <w:tcPr>
            <w:tcW w:w="138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други нематеријални права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112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b/>
                <w:bCs/>
                <w:color w:val="000000"/>
                <w:sz w:val="20"/>
                <w:szCs w:val="20"/>
              </w:rPr>
              <w:t>Б.МАТЕРИЈАЛНИ ДОБРА И ПРИРОДНИ БОГАТСТВА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земјиште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земјиште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639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011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018д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шуми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шуми</w:t>
            </w:r>
          </w:p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(&lt; или = АОП 113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018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материјалните добра и природните</w:t>
            </w:r>
          </w:p>
          <w:p w:rsidR="00410BF6" w:rsidRPr="00B87B20" w:rsidRDefault="005038B1">
            <w:pPr>
              <w:autoSpaceDE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богатства 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 xml:space="preserve">В. </w:t>
            </w:r>
            <w:r w:rsidRPr="00B87B2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20AC3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022д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Набавна вредност на информациска и телекомуникациска опрема</w:t>
            </w:r>
            <w:r w:rsidRPr="00B87B20">
              <w:rPr>
                <w:rStyle w:val="FootnoteReference"/>
                <w:rFonts w:cs="Times New Roman"/>
                <w:b/>
                <w:bCs/>
                <w:color w:val="000000"/>
                <w:sz w:val="20"/>
                <w:szCs w:val="20"/>
              </w:rPr>
              <w:footnoteReference w:id="2"/>
            </w:r>
            <w:r w:rsidRPr="00B87B20">
              <w:rPr>
                <w:rFonts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FE3C5E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34.212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FE3C5E" w:rsidRDefault="000F02A2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34.828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20AC3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  <w:p w:rsidR="00B20AC3" w:rsidRPr="00FE3C5E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375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  <w:p w:rsidR="0077403E" w:rsidRPr="00FE3C5E" w:rsidRDefault="000F02A2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2.449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20AC3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Акумулирана амортизација 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 xml:space="preserve">(исправка на вредноста) </w:t>
            </w:r>
            <w:r w:rsidRPr="00B87B20">
              <w:rPr>
                <w:rFonts w:cs="Times New Roman"/>
                <w:color w:val="000000"/>
                <w:sz w:val="20"/>
                <w:szCs w:val="20"/>
              </w:rPr>
              <w:t>на информациска и телекомуникациска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B20AC3" w:rsidRPr="00B87B20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  <w:p w:rsidR="00B20AC3" w:rsidRPr="00FE3C5E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13.388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  <w:p w:rsidR="000F02A2" w:rsidRPr="00FE3C5E" w:rsidRDefault="000F02A2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18.505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20AC3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Сегашна вредност на информациска и </w:t>
            </w:r>
            <w:r w:rsidRPr="00B87B20">
              <w:rPr>
                <w:rFonts w:cs="Times New Roman"/>
                <w:color w:val="000000"/>
                <w:sz w:val="20"/>
                <w:szCs w:val="20"/>
              </w:rPr>
              <w:lastRenderedPageBreak/>
              <w:t>телекомуникациска опрема</w:t>
            </w:r>
          </w:p>
          <w:p w:rsidR="00B20AC3" w:rsidRPr="00B87B20" w:rsidRDefault="00B20AC3" w:rsidP="00B20AC3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lastRenderedPageBreak/>
              <w:t>647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FE3C5E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21.199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FE3C5E" w:rsidRDefault="000F02A2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18.772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20AC3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Набавна вредност на компјутерска  опрема</w:t>
            </w:r>
            <w:r w:rsidRPr="00B87B20">
              <w:rPr>
                <w:rStyle w:val="FootnoteReference"/>
                <w:rFonts w:cs="Times New Roman"/>
                <w:b/>
                <w:bCs/>
                <w:color w:val="000000"/>
                <w:sz w:val="20"/>
                <w:szCs w:val="20"/>
              </w:rPr>
              <w:footnoteReference w:id="3"/>
            </w:r>
            <w:r w:rsidRPr="00B87B20">
              <w:rPr>
                <w:rFonts w:cs="Times New Roman"/>
                <w:b/>
                <w:bCs/>
                <w:color w:val="000000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FE3C5E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112.209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FE3C5E" w:rsidRDefault="008A3B62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114.229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20AC3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  <w:p w:rsidR="00B20AC3" w:rsidRPr="00FE3C5E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927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  <w:p w:rsidR="008A3B62" w:rsidRPr="00FE3C5E" w:rsidRDefault="008A3B62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4.559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 на</w:t>
            </w:r>
          </w:p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410BF6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410BF6" w:rsidRPr="00B87B20" w:rsidRDefault="00410BF6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410BF6" w:rsidRPr="00B87B20" w:rsidRDefault="005038B1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410BF6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410BF6" w:rsidRPr="00B87B20" w:rsidRDefault="005038B1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10BF6" w:rsidRPr="00B87B20" w:rsidRDefault="005038B1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410BF6" w:rsidRPr="00B87B20" w:rsidRDefault="00410BF6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20AC3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Акумулирана амортизација 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 xml:space="preserve">(исправка на вредноста) </w:t>
            </w:r>
            <w:r w:rsidRPr="00B87B20">
              <w:rPr>
                <w:rFonts w:cs="Times New Roman"/>
                <w:color w:val="000000"/>
                <w:sz w:val="20"/>
                <w:szCs w:val="20"/>
              </w:rPr>
              <w:t>на компјутерска опрема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A4151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 w:rsidRPr="00BA4151">
              <w:rPr>
                <w:rFonts w:cs="Times New Roman"/>
                <w:color w:val="000000"/>
                <w:lang w:val="en-US"/>
              </w:rPr>
              <w:t>60.822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A4151" w:rsidRDefault="000F02A2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83.836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0AC3" w:rsidRPr="00B87B20" w:rsidRDefault="00B20AC3" w:rsidP="00B20AC3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20AC3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компјутерска опрема</w:t>
            </w:r>
          </w:p>
          <w:p w:rsidR="00B20AC3" w:rsidRPr="00B87B20" w:rsidRDefault="00B20AC3" w:rsidP="00B20AC3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117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Default="00B20AC3" w:rsidP="00B20A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B20AC3" w:rsidRPr="00B87B20" w:rsidRDefault="00B20AC3" w:rsidP="00B20A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A4151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  <w:p w:rsidR="00B20AC3" w:rsidRPr="00BA4151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 w:rsidRPr="00BA4151">
              <w:rPr>
                <w:rFonts w:cs="Times New Roman"/>
                <w:color w:val="000000"/>
                <w:lang w:val="en-US"/>
              </w:rPr>
              <w:t>52.314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  <w:p w:rsidR="008A3B62" w:rsidRPr="00BA4151" w:rsidRDefault="008A3B62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34.952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0AC3" w:rsidRPr="00B87B20" w:rsidRDefault="00B20AC3" w:rsidP="00B20AC3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20AC3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48.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025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jc w:val="both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Набавна вредност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652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C67EB4" w:rsidRDefault="00B20AC3" w:rsidP="00B20AC3">
            <w:pPr>
              <w:jc w:val="center"/>
              <w:rPr>
                <w:rFonts w:cs="Times New Roman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C67EB4" w:rsidRDefault="00B20AC3" w:rsidP="00B20AC3">
            <w:pPr>
              <w:jc w:val="center"/>
              <w:rPr>
                <w:rFonts w:cs="Times New Roman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0AC3" w:rsidRPr="00B87B20" w:rsidRDefault="00B20AC3" w:rsidP="00B20AC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0AC3" w:rsidRPr="00B87B20" w:rsidRDefault="00B20AC3" w:rsidP="00B20AC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20AC3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49.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028д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autoSpaceDE w:val="0"/>
              <w:snapToGrid w:val="0"/>
              <w:jc w:val="both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Вредносно усогласување (ревалоризација) на 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jc w:val="center"/>
              <w:rPr>
                <w:rFonts w:cs="Times New Roman"/>
                <w:sz w:val="20"/>
                <w:szCs w:val="20"/>
              </w:rPr>
            </w:pPr>
            <w:r w:rsidRPr="00B87B20">
              <w:rPr>
                <w:rFonts w:cs="Times New Roman"/>
                <w:sz w:val="20"/>
                <w:szCs w:val="20"/>
              </w:rPr>
              <w:t>653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886EA2" w:rsidRDefault="00B20AC3" w:rsidP="00B20AC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886EA2" w:rsidRDefault="00B20AC3" w:rsidP="00B20AC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0AC3" w:rsidRPr="00B87B20" w:rsidRDefault="00B20AC3" w:rsidP="00B20AC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0AC3" w:rsidRPr="00B87B20" w:rsidRDefault="00B20AC3" w:rsidP="00B20AC3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20AC3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50.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029д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Акумулирана амортизација (исправка на вредноста) на</w:t>
            </w:r>
          </w:p>
          <w:p w:rsidR="00B20AC3" w:rsidRPr="00B87B20" w:rsidRDefault="00B20AC3" w:rsidP="00B20AC3">
            <w:pPr>
              <w:autoSpaceDE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други материјални средства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Default="00B20AC3" w:rsidP="00B20A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B20AC3" w:rsidRPr="00B87B20" w:rsidRDefault="00B20AC3" w:rsidP="00B20A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886EA2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886EA2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20AC3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51.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Сегашна вредност на други материјални средства</w:t>
            </w:r>
          </w:p>
          <w:p w:rsidR="00B20AC3" w:rsidRPr="00B87B20" w:rsidRDefault="00B20AC3" w:rsidP="00B20AC3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&lt; или = АОП 120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B20AC3" w:rsidRPr="00B87B20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886EA2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886EA2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20AC3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52.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Драгоцени метали и камења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20AC3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53.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Антиквитети и други уметнички дела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20AC3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54.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Други скапоцености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pStyle w:val="TableContents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20AC3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 xml:space="preserve">Г. </w:t>
            </w:r>
            <w:r w:rsidRPr="00B87B2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 xml:space="preserve"> КРАТКОРОЧНИ ОБВРСКИ ЗА ПЛАТИ И ДРУГИ ОБВРСКИ СПРЕМА ВРАБОТЕНИТЕ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shd w:val="clear" w:color="auto" w:fill="FF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20AC3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280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autoSpaceDE w:val="0"/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Обврски за плати и надомести на плати</w:t>
            </w:r>
          </w:p>
          <w:p w:rsidR="00B20AC3" w:rsidRPr="00B87B20" w:rsidRDefault="00B20AC3" w:rsidP="00B20AC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B20AC3" w:rsidRPr="00B87B20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  <w:p w:rsidR="00B20AC3" w:rsidRPr="00614428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334.893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  <w:p w:rsidR="000F02A2" w:rsidRPr="00614428" w:rsidRDefault="000F02A2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340.706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20AC3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281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Обврски за нето плати</w:t>
            </w:r>
          </w:p>
          <w:p w:rsidR="00B20AC3" w:rsidRPr="00B87B20" w:rsidRDefault="00B20AC3" w:rsidP="00B20AC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614428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222.769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614428" w:rsidRDefault="000F02A2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226.684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20AC3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282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Надоместоци на нето плати</w:t>
            </w:r>
          </w:p>
          <w:p w:rsidR="00B20AC3" w:rsidRPr="00B87B20" w:rsidRDefault="00B20AC3" w:rsidP="00B20AC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614428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614428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20AC3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284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autoSpaceDE w:val="0"/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Даноци од плати и надомести</w:t>
            </w:r>
          </w:p>
          <w:p w:rsidR="00B20AC3" w:rsidRPr="00B87B20" w:rsidRDefault="00B20AC3" w:rsidP="00B20AC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197од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614428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18.353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614428" w:rsidRDefault="005225F2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18.625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20AC3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autoSpaceDE w:val="0"/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Придонеси од плати и надомести од плати</w:t>
            </w:r>
          </w:p>
          <w:p w:rsidR="00B20AC3" w:rsidRPr="00B87B20" w:rsidRDefault="00B20AC3" w:rsidP="00B20AC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197 од БС)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B20AC3" w:rsidRPr="00B87B20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  <w:p w:rsidR="00B20AC3" w:rsidRPr="00614428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93.771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  <w:p w:rsidR="005225F2" w:rsidRPr="00614428" w:rsidRDefault="005225F2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95.397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20AC3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Д</w:t>
            </w: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. 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20AC3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I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. Комунални услуги, греење, комуникација и транспорт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20AC3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60.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Електрична енергија</w:t>
            </w:r>
          </w:p>
          <w:p w:rsidR="00B20AC3" w:rsidRPr="00B87B20" w:rsidRDefault="00B20AC3" w:rsidP="00B20AC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614428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60.000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614428" w:rsidRDefault="005225F2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147.541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20AC3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61.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Водовод и канализација</w:t>
            </w:r>
          </w:p>
          <w:p w:rsidR="00B20AC3" w:rsidRPr="00B87B20" w:rsidRDefault="00B20AC3" w:rsidP="00B20AC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614428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200.718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614428" w:rsidRDefault="005225F2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196.763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20AC3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62.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Пошта, телефон, телефакс и други трошоци за комуникација</w:t>
            </w:r>
          </w:p>
          <w:p w:rsidR="00B20AC3" w:rsidRPr="00B87B20" w:rsidRDefault="00B20AC3" w:rsidP="00B20AC3">
            <w:pPr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B20AC3" w:rsidRPr="00B87B20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  <w:p w:rsidR="00B20AC3" w:rsidRPr="00614428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96.018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  <w:p w:rsidR="005225F2" w:rsidRPr="00614428" w:rsidRDefault="005225F2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  <w:r>
              <w:rPr>
                <w:rFonts w:cs="Times New Roman"/>
                <w:color w:val="000000"/>
                <w:lang w:val="en-US"/>
              </w:rPr>
              <w:t>136.697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9568C8" w:rsidRPr="00B87B20" w:rsidRDefault="009568C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</w:t>
            </w:r>
          </w:p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</w:t>
            </w:r>
          </w:p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9568C8" w:rsidRPr="00B87B20" w:rsidRDefault="009568C8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 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20AC3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63.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Горива и масла </w:t>
            </w:r>
          </w:p>
          <w:p w:rsidR="00B20AC3" w:rsidRPr="00B87B20" w:rsidRDefault="00B20AC3" w:rsidP="00B20AC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014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154AF6" w:rsidRDefault="00B20AC3" w:rsidP="00B20AC3">
            <w:pPr>
              <w:snapToGrid w:val="0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50.000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154AF6" w:rsidRDefault="005225F2" w:rsidP="00B20AC3">
            <w:pPr>
              <w:snapToGrid w:val="0"/>
              <w:jc w:val="center"/>
              <w:rPr>
                <w:rFonts w:eastAsia="Times New Roman" w:cs="Times New Roman"/>
                <w:color w:val="000000"/>
                <w:lang w:val="en-US"/>
              </w:rPr>
            </w:pPr>
            <w:r>
              <w:rPr>
                <w:rFonts w:eastAsia="Times New Roman" w:cs="Times New Roman"/>
                <w:color w:val="000000"/>
                <w:lang w:val="en-US"/>
              </w:rPr>
              <w:t>64.000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20AC3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II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.Материјали и ситен инвентар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20AC3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Униформи </w:t>
            </w:r>
          </w:p>
          <w:p w:rsidR="00B20AC3" w:rsidRPr="00B87B20" w:rsidRDefault="00B20AC3" w:rsidP="00B20AC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20AC3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Обувки</w:t>
            </w:r>
          </w:p>
          <w:p w:rsidR="00B20AC3" w:rsidRPr="00B87B20" w:rsidRDefault="00B20AC3" w:rsidP="00B20AC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20AC3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Прехранбени продукти и пијалаци</w:t>
            </w:r>
          </w:p>
          <w:p w:rsidR="00B20AC3" w:rsidRPr="00B87B20" w:rsidRDefault="00B20AC3" w:rsidP="00B20AC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20AC3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Лекови</w:t>
            </w:r>
          </w:p>
          <w:p w:rsidR="00B20AC3" w:rsidRPr="00B87B20" w:rsidRDefault="00B20AC3" w:rsidP="00B20AC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015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20AC3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III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. Договорни услуги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20AC3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Провизија за платен промет и банкарска провизија</w:t>
            </w:r>
          </w:p>
          <w:p w:rsidR="00B20AC3" w:rsidRPr="00B87B20" w:rsidRDefault="00B20AC3" w:rsidP="00B20AC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20AC3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Консултантски услуги</w:t>
            </w:r>
          </w:p>
          <w:p w:rsidR="00B20AC3" w:rsidRPr="00B87B20" w:rsidRDefault="00B20AC3" w:rsidP="00B20AC3">
            <w:pPr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(Издатоци за авторски хонорари)</w:t>
            </w:r>
          </w:p>
          <w:p w:rsidR="00B20AC3" w:rsidRPr="00B87B20" w:rsidRDefault="00B20AC3" w:rsidP="00B20AC3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B20AC3" w:rsidRPr="00B87B20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Default="00B20AC3" w:rsidP="00B20AC3">
            <w:pPr>
              <w:jc w:val="center"/>
              <w:rPr>
                <w:rFonts w:cs="Times New Roman"/>
                <w:lang w:val="en-US"/>
              </w:rPr>
            </w:pPr>
          </w:p>
          <w:p w:rsidR="00B20AC3" w:rsidRPr="00B87B20" w:rsidRDefault="00B20AC3" w:rsidP="00B20AC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Default="00B20AC3" w:rsidP="00B20AC3">
            <w:pPr>
              <w:jc w:val="center"/>
              <w:rPr>
                <w:rFonts w:cs="Times New Roman"/>
                <w:lang w:val="en-US"/>
              </w:rPr>
            </w:pPr>
          </w:p>
          <w:p w:rsidR="00B20AC3" w:rsidRPr="00B87B20" w:rsidRDefault="00B20AC3" w:rsidP="00B20AC3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20AC3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20AC3" w:rsidRPr="00B87B20" w:rsidRDefault="00B20AC3" w:rsidP="00B20AC3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Осигурување на недвижности и права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154AF6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154AF6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pStyle w:val="CommentText"/>
              <w:autoSpaceDE w:val="0"/>
              <w:snapToGrid w:val="0"/>
              <w:rPr>
                <w:rFonts w:eastAsia="Arial" w:cs="Times New Roman"/>
                <w:color w:val="000000"/>
              </w:rPr>
            </w:pPr>
            <w:r w:rsidRPr="00B87B20">
              <w:rPr>
                <w:rFonts w:cs="Times New Roman"/>
                <w:bCs/>
                <w:color w:val="000000"/>
              </w:rPr>
              <w:t xml:space="preserve">Плаќања за здравствени организации од Министерството за здравство </w:t>
            </w:r>
          </w:p>
          <w:p w:rsidR="00BD3A20" w:rsidRPr="00B87B20" w:rsidRDefault="00BD3A20" w:rsidP="00BD3A20">
            <w:pPr>
              <w:pStyle w:val="CommentText"/>
              <w:autoSpaceDE w:val="0"/>
              <w:rPr>
                <w:rFonts w:cs="Times New Roman"/>
                <w:color w:val="000000"/>
              </w:rPr>
            </w:pPr>
            <w:r w:rsidRPr="00B87B20">
              <w:rPr>
                <w:rFonts w:eastAsia="Arial" w:cs="Times New Roman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614428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614428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</w:rPr>
              <w:t>72.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425д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pStyle w:val="CommentText"/>
              <w:autoSpaceDE w:val="0"/>
              <w:snapToGrid w:val="0"/>
              <w:rPr>
                <w:rFonts w:eastAsia="Arial" w:cs="Times New Roman"/>
                <w:color w:val="000000"/>
              </w:rPr>
            </w:pPr>
            <w:r w:rsidRPr="00B87B20">
              <w:rPr>
                <w:rFonts w:cs="Times New Roman"/>
                <w:bCs/>
                <w:color w:val="000000"/>
              </w:rPr>
              <w:t>Здравствени услуги во странство</w:t>
            </w:r>
          </w:p>
          <w:p w:rsidR="00BD3A20" w:rsidRPr="00B87B20" w:rsidRDefault="00BD3A20" w:rsidP="00BD3A20">
            <w:pPr>
              <w:pStyle w:val="CommentText"/>
              <w:autoSpaceDE w:val="0"/>
              <w:rPr>
                <w:rFonts w:cs="Times New Roman"/>
                <w:color w:val="000000"/>
              </w:rPr>
            </w:pPr>
            <w:r w:rsidRPr="00B87B20">
              <w:rPr>
                <w:rFonts w:eastAsia="Arial" w:cs="Times New Roman"/>
                <w:color w:val="000000"/>
              </w:rPr>
              <w:t>(&lt; или = на АОП 017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614428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614428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 xml:space="preserve">IV. 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Други тековни расходи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614428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614428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  <w:lang w:val="en-US"/>
              </w:rPr>
              <w:t>426</w:t>
            </w:r>
            <w:r w:rsidRPr="00B87B20">
              <w:rPr>
                <w:rFonts w:cs="Times New Roman"/>
                <w:color w:val="000000"/>
                <w:sz w:val="20"/>
                <w:szCs w:val="20"/>
              </w:rPr>
              <w:t>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Други оперативни расходи</w:t>
            </w:r>
          </w:p>
          <w:p w:rsidR="00BD3A20" w:rsidRPr="00B87B20" w:rsidRDefault="00BD3A20" w:rsidP="00BD3A2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018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614428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614428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V.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 xml:space="preserve"> Разни трансфери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535E8D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535E8D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Државни награди и одликувања</w:t>
            </w:r>
          </w:p>
          <w:p w:rsidR="00BD3A20" w:rsidRPr="00B87B20" w:rsidRDefault="00BD3A20" w:rsidP="00BD3A20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535E8D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535E8D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lang w:val="en-US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75.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464д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Трансфери при пензионирање </w:t>
            </w: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037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679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614428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614428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  <w:lang w:val="en-US"/>
              </w:rPr>
              <w:t>VI.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Социјални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614428" w:rsidRDefault="009568C8" w:rsidP="00614428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614428" w:rsidRDefault="009568C8" w:rsidP="00614428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76.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both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Еднократна парична помош и помош во натура</w:t>
            </w:r>
          </w:p>
          <w:p w:rsidR="009568C8" w:rsidRPr="00B87B20" w:rsidRDefault="009568C8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680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614428" w:rsidRDefault="009568C8" w:rsidP="00614428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614428" w:rsidRDefault="009568C8" w:rsidP="00614428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77.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both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Детски додаток</w:t>
            </w:r>
          </w:p>
          <w:p w:rsidR="009568C8" w:rsidRPr="00B87B20" w:rsidRDefault="009568C8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040 од БПР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681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614428" w:rsidRDefault="009568C8" w:rsidP="00614428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614428" w:rsidRDefault="009568C8" w:rsidP="00614428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78.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471д</w:t>
            </w:r>
          </w:p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both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Помош за здравствена заштита на растенија и животни</w:t>
            </w:r>
          </w:p>
          <w:p w:rsidR="009568C8" w:rsidRPr="00B87B20" w:rsidRDefault="009568C8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682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614428" w:rsidRDefault="009568C8" w:rsidP="00614428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614428" w:rsidRDefault="009568C8" w:rsidP="00614428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79.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471д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pStyle w:val="CommentText"/>
              <w:snapToGrid w:val="0"/>
              <w:rPr>
                <w:rFonts w:eastAsia="Arial" w:cs="Times New Roman"/>
                <w:color w:val="000000"/>
              </w:rPr>
            </w:pPr>
            <w:r w:rsidRPr="00B87B20">
              <w:rPr>
                <w:rFonts w:cs="Times New Roman"/>
                <w:bCs/>
                <w:color w:val="000000"/>
              </w:rPr>
              <w:t>Исхрана за бездомници и други социјални лица</w:t>
            </w:r>
          </w:p>
          <w:p w:rsidR="009568C8" w:rsidRPr="00B87B20" w:rsidRDefault="009568C8">
            <w:pPr>
              <w:pStyle w:val="CommentText"/>
              <w:rPr>
                <w:rFonts w:cs="Times New Roman"/>
                <w:color w:val="000000"/>
              </w:rPr>
            </w:pPr>
            <w:r w:rsidRPr="00B87B20">
              <w:rPr>
                <w:rFonts w:eastAsia="Arial" w:cs="Times New Roman"/>
                <w:color w:val="000000"/>
              </w:rPr>
              <w:t>(&lt; или = на АОП 040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683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614428" w:rsidRDefault="009568C8" w:rsidP="00614428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614428" w:rsidRDefault="009568C8" w:rsidP="00614428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rPr>
          <w:cantSplit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Ред.</w:t>
            </w:r>
          </w:p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205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Група на сметки, сметка</w:t>
            </w:r>
          </w:p>
          <w:p w:rsidR="009568C8" w:rsidRPr="00B87B20" w:rsidRDefault="009568C8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д=дел</w:t>
            </w:r>
          </w:p>
        </w:tc>
        <w:tc>
          <w:tcPr>
            <w:tcW w:w="3315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Позиција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Ознака</w:t>
            </w:r>
          </w:p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</w:t>
            </w:r>
          </w:p>
          <w:p w:rsidR="009568C8" w:rsidRPr="00B87B20" w:rsidRDefault="009568C8">
            <w:pPr>
              <w:pStyle w:val="TableContents"/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АОП</w:t>
            </w:r>
          </w:p>
        </w:tc>
        <w:tc>
          <w:tcPr>
            <w:tcW w:w="2775" w:type="dxa"/>
            <w:gridSpan w:val="4"/>
            <w:tcBorders>
              <w:top w:val="single" w:sz="4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Износ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rPr>
          <w:cantSplit/>
        </w:trPr>
        <w:tc>
          <w:tcPr>
            <w:tcW w:w="66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6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Претходна </w:t>
            </w:r>
          </w:p>
          <w:p w:rsidR="009568C8" w:rsidRPr="00B87B20" w:rsidRDefault="009568C8">
            <w:pPr>
              <w:pStyle w:val="TableContents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1410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Тековна</w:t>
            </w:r>
          </w:p>
          <w:p w:rsidR="009568C8" w:rsidRPr="00B87B20" w:rsidRDefault="009568C8">
            <w:pPr>
              <w:pStyle w:val="TableContents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година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0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Ѓ. ПРИХОДИ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b/>
                <w:color w:val="000000"/>
                <w:sz w:val="20"/>
                <w:szCs w:val="20"/>
                <w:lang w:val="en-US"/>
              </w:rPr>
              <w:t>I.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Такси и надоместоци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80.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723д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both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Закупнини</w:t>
            </w:r>
          </w:p>
          <w:p w:rsidR="009568C8" w:rsidRPr="00B87B20" w:rsidRDefault="009568C8">
            <w:pPr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079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684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535E8D" w:rsidRDefault="009568C8" w:rsidP="00535E8D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535E8D" w:rsidRDefault="009568C8" w:rsidP="00535E8D">
            <w:pPr>
              <w:pStyle w:val="TableContents"/>
              <w:snapToGri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</w:tr>
      <w:tr w:rsidR="00B20AC3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jc w:val="center"/>
              <w:rPr>
                <w:rFonts w:eastAsia="Arial"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autoSpaceDE w:val="0"/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b/>
                <w:color w:val="000000"/>
                <w:sz w:val="20"/>
                <w:szCs w:val="20"/>
                <w:lang w:val="en-US"/>
              </w:rPr>
              <w:t>II.</w:t>
            </w:r>
            <w:r w:rsidRPr="00B87B20">
              <w:rPr>
                <w:rFonts w:cs="Times New Roman"/>
                <w:b/>
                <w:color w:val="000000"/>
                <w:sz w:val="20"/>
                <w:szCs w:val="20"/>
              </w:rPr>
              <w:t>Трансфери од други нивоа на власт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20AC3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81.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Трансфери од Буџетот на Република Македонија</w:t>
            </w:r>
          </w:p>
          <w:p w:rsidR="00B20AC3" w:rsidRPr="00B87B20" w:rsidRDefault="00B20AC3" w:rsidP="00B20AC3">
            <w:pPr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B20AC3" w:rsidRPr="00B87B20" w:rsidRDefault="00B20AC3" w:rsidP="00B20AC3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685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Default="00B20AC3" w:rsidP="00B20AC3">
            <w:pPr>
              <w:jc w:val="center"/>
              <w:rPr>
                <w:rFonts w:cs="Times New Roman"/>
                <w:lang w:val="en-US"/>
              </w:rPr>
            </w:pPr>
          </w:p>
          <w:p w:rsidR="00B20AC3" w:rsidRPr="00C67EB4" w:rsidRDefault="00B20AC3" w:rsidP="00B20AC3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5.555.600</w:t>
            </w: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0AC3" w:rsidRDefault="00B20AC3" w:rsidP="00B20AC3">
            <w:pPr>
              <w:jc w:val="center"/>
              <w:rPr>
                <w:rFonts w:cs="Times New Roman"/>
                <w:lang w:val="en-US"/>
              </w:rPr>
            </w:pPr>
          </w:p>
          <w:p w:rsidR="005225F2" w:rsidRPr="00C67EB4" w:rsidRDefault="005225F2" w:rsidP="00B20AC3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5.227.400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20AC3" w:rsidRPr="00B87B20" w:rsidRDefault="00B20AC3" w:rsidP="00B20AC3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82.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jc w:val="center"/>
              <w:rPr>
                <w:rFonts w:eastAsia="StobiSerif Regular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eastAsia="Arial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Трансфери од буџетите на фондовите </w:t>
            </w:r>
          </w:p>
          <w:p w:rsidR="009568C8" w:rsidRPr="00B87B20" w:rsidRDefault="009568C8">
            <w:pPr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Arial" w:cs="Times New Roman"/>
                <w:color w:val="000000"/>
                <w:sz w:val="20"/>
                <w:szCs w:val="2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686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FE3C5E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9568C8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83.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snapToGrid w:val="0"/>
              <w:jc w:val="center"/>
              <w:rPr>
                <w:rFonts w:eastAsia="Times New Roman"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741д</w:t>
            </w: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9568C8" w:rsidRPr="00B87B20" w:rsidRDefault="009568C8">
            <w:pPr>
              <w:pStyle w:val="CommentText"/>
              <w:snapToGrid w:val="0"/>
              <w:rPr>
                <w:rFonts w:eastAsia="Arial" w:cs="Times New Roman"/>
                <w:color w:val="000000"/>
              </w:rPr>
            </w:pPr>
            <w:r w:rsidRPr="00B87B20">
              <w:rPr>
                <w:rFonts w:eastAsia="Times New Roman" w:cs="Times New Roman"/>
                <w:color w:val="000000"/>
              </w:rPr>
              <w:t xml:space="preserve">Блок дотации на општината по </w:t>
            </w:r>
            <w:r w:rsidRPr="00B87B20">
              <w:rPr>
                <w:rFonts w:eastAsia="Times New Roman" w:cs="Times New Roman"/>
                <w:color w:val="000000"/>
              </w:rPr>
              <w:lastRenderedPageBreak/>
              <w:t>одделни намени</w:t>
            </w:r>
          </w:p>
          <w:p w:rsidR="009568C8" w:rsidRPr="00B87B20" w:rsidRDefault="009568C8">
            <w:pPr>
              <w:pStyle w:val="CommentText"/>
              <w:rPr>
                <w:rFonts w:cs="Times New Roman"/>
                <w:color w:val="000000"/>
              </w:rPr>
            </w:pPr>
            <w:r w:rsidRPr="00B87B20">
              <w:rPr>
                <w:rFonts w:eastAsia="Arial" w:cs="Times New Roman"/>
                <w:color w:val="000000"/>
              </w:rPr>
              <w:t>(&lt; или = на АОП 088 од БПР)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lastRenderedPageBreak/>
              <w:t>687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 w:rsidP="00FE3C5E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9568C8" w:rsidRPr="00B87B20" w:rsidRDefault="009568C8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</w:rPr>
              <w:t>Е. ПОСЕБНИ ПОДАТОЦИ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both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D3A20" w:rsidRPr="00B87B20" w:rsidTr="009568C8">
        <w:tc>
          <w:tcPr>
            <w:tcW w:w="6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84.</w:t>
            </w:r>
          </w:p>
        </w:tc>
        <w:tc>
          <w:tcPr>
            <w:tcW w:w="20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33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bottom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Просечен број на вработени врз основа на состојбата на крајот на месецот</w:t>
            </w:r>
          </w:p>
        </w:tc>
        <w:tc>
          <w:tcPr>
            <w:tcW w:w="84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688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  <w:p w:rsidR="00BD3A20" w:rsidRPr="00B87B20" w:rsidRDefault="00B20AC3" w:rsidP="00BD3A2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8</w:t>
            </w:r>
          </w:p>
          <w:p w:rsidR="00BD3A20" w:rsidRPr="00B87B20" w:rsidRDefault="00BD3A20" w:rsidP="00BD3A20">
            <w:pPr>
              <w:jc w:val="center"/>
              <w:rPr>
                <w:rFonts w:cs="Times New Roman"/>
                <w:lang w:val="en-US"/>
              </w:rPr>
            </w:pPr>
          </w:p>
        </w:tc>
        <w:tc>
          <w:tcPr>
            <w:tcW w:w="1425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pStyle w:val="TableContents"/>
              <w:snapToGrid w:val="0"/>
              <w:jc w:val="center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</w:p>
          <w:p w:rsidR="00BD3A20" w:rsidRPr="00B87B20" w:rsidRDefault="005225F2" w:rsidP="00BD3A20">
            <w:pPr>
              <w:jc w:val="center"/>
              <w:rPr>
                <w:rFonts w:cs="Times New Roman"/>
                <w:lang w:val="en-US"/>
              </w:rPr>
            </w:pPr>
            <w:r>
              <w:rPr>
                <w:rFonts w:cs="Times New Roman"/>
                <w:lang w:val="en-US"/>
              </w:rPr>
              <w:t>8</w:t>
            </w:r>
          </w:p>
        </w:tc>
        <w:tc>
          <w:tcPr>
            <w:tcW w:w="90" w:type="dxa"/>
            <w:tcBorders>
              <w:left w:val="single" w:sz="1" w:space="0" w:color="000000"/>
            </w:tcBorders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75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23" w:type="dxa"/>
            <w:shd w:val="clear" w:color="auto" w:fill="auto"/>
          </w:tcPr>
          <w:p w:rsidR="00BD3A20" w:rsidRPr="00B87B20" w:rsidRDefault="00BD3A20" w:rsidP="00BD3A20">
            <w:pPr>
              <w:snapToGrid w:val="0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</w:tbl>
    <w:p w:rsidR="00410BF6" w:rsidRPr="00B87B20" w:rsidRDefault="00410BF6" w:rsidP="00A32FAD">
      <w:pPr>
        <w:rPr>
          <w:rFonts w:cs="Times New Roman"/>
          <w:color w:val="000000"/>
          <w:sz w:val="20"/>
          <w:szCs w:val="20"/>
        </w:rPr>
      </w:pPr>
    </w:p>
    <w:tbl>
      <w:tblPr>
        <w:tblW w:w="0" w:type="auto"/>
        <w:tblInd w:w="131" w:type="dxa"/>
        <w:tblLayout w:type="fixed"/>
        <w:tblLook w:val="0000" w:firstRow="0" w:lastRow="0" w:firstColumn="0" w:lastColumn="0" w:noHBand="0" w:noVBand="0"/>
      </w:tblPr>
      <w:tblGrid>
        <w:gridCol w:w="2884"/>
        <w:gridCol w:w="3880"/>
        <w:gridCol w:w="1117"/>
        <w:gridCol w:w="1872"/>
      </w:tblGrid>
      <w:tr w:rsidR="00410BF6" w:rsidRPr="00B87B20">
        <w:trPr>
          <w:trHeight w:val="587"/>
        </w:trPr>
        <w:tc>
          <w:tcPr>
            <w:tcW w:w="2884" w:type="dxa"/>
            <w:shd w:val="clear" w:color="auto" w:fill="auto"/>
          </w:tcPr>
          <w:p w:rsidR="00410BF6" w:rsidRPr="00B87B20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 xml:space="preserve">Во </w:t>
            </w:r>
            <w:r w:rsidR="00A32FAD" w:rsidRPr="00B87B20">
              <w:rPr>
                <w:rFonts w:cs="Times New Roman"/>
                <w:color w:val="000000"/>
                <w:sz w:val="20"/>
                <w:szCs w:val="20"/>
              </w:rPr>
              <w:t xml:space="preserve"> скопје</w:t>
            </w:r>
          </w:p>
          <w:p w:rsidR="00410BF6" w:rsidRPr="00B87B20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 w:rsidP="005225F2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pacing w:line="173" w:lineRule="exact"/>
              <w:rPr>
                <w:rFonts w:cs="Times New Roman"/>
                <w:color w:val="000000"/>
                <w:sz w:val="20"/>
                <w:szCs w:val="20"/>
                <w:lang w:val="en-US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На ден</w:t>
            </w:r>
            <w:r w:rsidR="00583F7C" w:rsidRPr="00B87B20">
              <w:rPr>
                <w:rFonts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="00B87B20">
              <w:rPr>
                <w:rFonts w:cs="Times New Roman"/>
                <w:color w:val="000000"/>
                <w:sz w:val="20"/>
                <w:szCs w:val="20"/>
              </w:rPr>
              <w:t xml:space="preserve">  </w:t>
            </w:r>
            <w:r w:rsidR="005225F2">
              <w:rPr>
                <w:rFonts w:cs="Times New Roman"/>
                <w:color w:val="000000"/>
                <w:sz w:val="20"/>
                <w:szCs w:val="20"/>
                <w:lang w:val="en-US"/>
              </w:rPr>
              <w:t>06</w:t>
            </w:r>
            <w:r w:rsidR="00583F7C" w:rsidRPr="00B87B20">
              <w:rPr>
                <w:rFonts w:cs="Times New Roman"/>
                <w:color w:val="000000"/>
                <w:sz w:val="20"/>
                <w:szCs w:val="20"/>
                <w:lang w:val="en-US"/>
              </w:rPr>
              <w:t>.02</w:t>
            </w:r>
            <w:r w:rsidR="009568C8" w:rsidRPr="00B87B20">
              <w:rPr>
                <w:rFonts w:cs="Times New Roman"/>
                <w:color w:val="000000"/>
                <w:sz w:val="20"/>
                <w:szCs w:val="20"/>
                <w:lang w:val="en-US"/>
              </w:rPr>
              <w:t>.20</w:t>
            </w:r>
            <w:r w:rsidR="00C67EB4">
              <w:rPr>
                <w:rFonts w:cs="Times New Roman"/>
                <w:color w:val="000000"/>
                <w:sz w:val="20"/>
                <w:szCs w:val="20"/>
              </w:rPr>
              <w:t>2</w:t>
            </w:r>
            <w:r w:rsidR="00B20AC3">
              <w:rPr>
                <w:rFonts w:cs="Times New Roman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3880" w:type="dxa"/>
            <w:shd w:val="clear" w:color="auto" w:fill="auto"/>
          </w:tcPr>
          <w:p w:rsidR="00410BF6" w:rsidRPr="00B87B20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Лице одговорно за составување на образецот</w:t>
            </w:r>
          </w:p>
        </w:tc>
        <w:tc>
          <w:tcPr>
            <w:tcW w:w="1117" w:type="dxa"/>
            <w:shd w:val="clear" w:color="auto" w:fill="auto"/>
          </w:tcPr>
          <w:p w:rsidR="00410BF6" w:rsidRPr="00B87B20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1872" w:type="dxa"/>
            <w:shd w:val="clear" w:color="auto" w:fill="auto"/>
          </w:tcPr>
          <w:p w:rsidR="00410BF6" w:rsidRPr="00B87B20" w:rsidRDefault="00410BF6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cs="Times New Roman"/>
                <w:color w:val="000000"/>
                <w:sz w:val="20"/>
                <w:szCs w:val="20"/>
              </w:rPr>
            </w:pPr>
          </w:p>
          <w:p w:rsidR="00410BF6" w:rsidRPr="00B87B20" w:rsidRDefault="005038B1">
            <w:pPr>
              <w:tabs>
                <w:tab w:val="left" w:leader="underscore" w:pos="2486"/>
                <w:tab w:val="left" w:pos="7997"/>
                <w:tab w:val="left" w:leader="underscore" w:pos="9926"/>
              </w:tabs>
              <w:snapToGrid w:val="0"/>
              <w:spacing w:line="173" w:lineRule="exact"/>
              <w:rPr>
                <w:rFonts w:eastAsia="StobiSerif Regular" w:cs="Times New Roman"/>
                <w:color w:val="000000"/>
                <w:sz w:val="20"/>
                <w:szCs w:val="20"/>
                <w:lang w:val="en-US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Одговорно лице</w:t>
            </w:r>
          </w:p>
        </w:tc>
      </w:tr>
    </w:tbl>
    <w:p w:rsidR="00B87B20" w:rsidRDefault="00F56FF0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  <w:lang w:val="en-US"/>
        </w:rPr>
        <w:t xml:space="preserve">                                     </w:t>
      </w:r>
      <w:r w:rsidR="00B87B20">
        <w:rPr>
          <w:rFonts w:cs="Times New Roman"/>
          <w:color w:val="000000"/>
          <w:sz w:val="20"/>
          <w:szCs w:val="20"/>
        </w:rPr>
        <w:tab/>
      </w:r>
      <w:r w:rsidR="00B87B20">
        <w:rPr>
          <w:rFonts w:cs="Times New Roman"/>
          <w:color w:val="000000"/>
          <w:sz w:val="20"/>
          <w:szCs w:val="20"/>
        </w:rPr>
        <w:tab/>
      </w:r>
      <w:r w:rsidRPr="00B87B20">
        <w:rPr>
          <w:rFonts w:cs="Times New Roman"/>
          <w:color w:val="000000"/>
          <w:sz w:val="20"/>
          <w:szCs w:val="20"/>
          <w:lang w:val="en-US"/>
        </w:rPr>
        <w:t xml:space="preserve"> </w:t>
      </w:r>
      <w:r w:rsidR="00B87B20">
        <w:rPr>
          <w:rFonts w:cs="Times New Roman"/>
          <w:color w:val="000000"/>
          <w:sz w:val="20"/>
          <w:szCs w:val="20"/>
        </w:rPr>
        <w:tab/>
      </w:r>
      <w:r w:rsidRPr="00B87B20">
        <w:rPr>
          <w:rFonts w:cs="Times New Roman"/>
          <w:color w:val="000000"/>
          <w:sz w:val="20"/>
          <w:szCs w:val="20"/>
          <w:lang w:val="en-US"/>
        </w:rPr>
        <w:t xml:space="preserve"> </w:t>
      </w:r>
    </w:p>
    <w:p w:rsidR="00A32FAD" w:rsidRDefault="00F56FF0" w:rsidP="00B87B20">
      <w:pPr>
        <w:spacing w:line="100" w:lineRule="atLeast"/>
        <w:ind w:left="3545" w:firstLine="709"/>
        <w:jc w:val="both"/>
        <w:rPr>
          <w:rFonts w:cs="Times New Roman"/>
          <w:color w:val="000000"/>
          <w:sz w:val="20"/>
          <w:szCs w:val="20"/>
        </w:rPr>
      </w:pPr>
      <w:r w:rsidRPr="00B87B20">
        <w:rPr>
          <w:rFonts w:cs="Times New Roman"/>
          <w:color w:val="000000"/>
          <w:sz w:val="20"/>
          <w:szCs w:val="20"/>
          <w:lang w:val="en-US"/>
        </w:rPr>
        <w:t xml:space="preserve"> </w:t>
      </w:r>
      <w:r w:rsidR="005038B1" w:rsidRPr="00B87B20">
        <w:rPr>
          <w:rFonts w:cs="Times New Roman"/>
          <w:color w:val="000000"/>
          <w:sz w:val="20"/>
          <w:szCs w:val="20"/>
          <w:lang w:val="en-US"/>
        </w:rPr>
        <w:t>_________________</w:t>
      </w:r>
    </w:p>
    <w:p w:rsidR="00410BF6" w:rsidRPr="00B87B20" w:rsidRDefault="00B87B20">
      <w:pPr>
        <w:spacing w:line="100" w:lineRule="atLeast"/>
        <w:jc w:val="both"/>
        <w:rPr>
          <w:rFonts w:cs="Times New Roman"/>
          <w:color w:val="000000"/>
          <w:sz w:val="20"/>
          <w:szCs w:val="20"/>
          <w:lang w:val="en-US"/>
        </w:rPr>
      </w:pP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>
        <w:rPr>
          <w:rFonts w:cs="Times New Roman"/>
          <w:color w:val="000000"/>
          <w:sz w:val="20"/>
          <w:szCs w:val="20"/>
        </w:rPr>
        <w:tab/>
      </w:r>
      <w:r w:rsidR="00F56FF0" w:rsidRPr="00B87B20">
        <w:rPr>
          <w:rFonts w:cs="Times New Roman"/>
          <w:color w:val="000000"/>
          <w:sz w:val="20"/>
          <w:szCs w:val="20"/>
          <w:lang w:val="en-US"/>
        </w:rPr>
        <w:t xml:space="preserve">  </w:t>
      </w:r>
      <w:r w:rsidR="005038B1" w:rsidRPr="00B87B20">
        <w:rPr>
          <w:rFonts w:cs="Times New Roman"/>
          <w:color w:val="000000"/>
          <w:sz w:val="20"/>
          <w:szCs w:val="20"/>
          <w:lang w:val="en-US"/>
        </w:rPr>
        <w:t>_____________</w:t>
      </w:r>
    </w:p>
    <w:p w:rsidR="00410BF6" w:rsidRPr="00B87B20" w:rsidRDefault="00410BF6">
      <w:pPr>
        <w:spacing w:line="100" w:lineRule="atLeast"/>
        <w:jc w:val="both"/>
        <w:rPr>
          <w:rFonts w:cs="Times New Roman"/>
          <w:color w:val="000000"/>
          <w:sz w:val="20"/>
          <w:szCs w:val="20"/>
          <w:lang w:val="en-US"/>
        </w:rPr>
      </w:pPr>
    </w:p>
    <w:p w:rsidR="00410BF6" w:rsidRDefault="00410BF6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</w:p>
    <w:p w:rsidR="00B87B20" w:rsidRDefault="00B87B20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</w:p>
    <w:p w:rsidR="00B87B20" w:rsidRDefault="00B87B20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</w:p>
    <w:p w:rsidR="00B87B20" w:rsidRPr="00B87B20" w:rsidRDefault="00B87B20">
      <w:pPr>
        <w:spacing w:line="100" w:lineRule="atLeast"/>
        <w:jc w:val="both"/>
        <w:rPr>
          <w:rFonts w:cs="Times New Roman"/>
          <w:color w:val="000000"/>
          <w:sz w:val="20"/>
          <w:szCs w:val="20"/>
        </w:rPr>
      </w:pPr>
    </w:p>
    <w:p w:rsidR="00410BF6" w:rsidRPr="00B87B20" w:rsidRDefault="00410BF6">
      <w:pPr>
        <w:spacing w:line="100" w:lineRule="atLeast"/>
        <w:jc w:val="both"/>
        <w:rPr>
          <w:rFonts w:cs="Times New Roman"/>
          <w:color w:val="000000"/>
          <w:sz w:val="20"/>
          <w:szCs w:val="20"/>
          <w:lang w:val="en-US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484"/>
      </w:tblGrid>
      <w:tr w:rsidR="00410BF6" w:rsidRPr="00B87B20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410BF6" w:rsidRPr="00B87B20" w:rsidRDefault="005038B1">
            <w:pPr>
              <w:widowControl/>
              <w:suppressAutoHyphens w:val="0"/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eastAsia="mk-MK"/>
              </w:rPr>
            </w:pPr>
            <w:r w:rsidRPr="00B87B20">
              <w:rPr>
                <w:rFonts w:cs="Times New Roman"/>
                <w:color w:val="000000"/>
                <w:sz w:val="20"/>
                <w:szCs w:val="20"/>
              </w:rPr>
              <w:t>М.П.</w:t>
            </w:r>
            <w:r w:rsidRPr="00B87B20">
              <w:rPr>
                <w:rFonts w:eastAsia="Times New Roman" w:cs="Times New Roman"/>
                <w:color w:val="000000"/>
                <w:sz w:val="20"/>
                <w:szCs w:val="20"/>
                <w:lang w:eastAsia="mk-MK"/>
              </w:rPr>
              <w:t xml:space="preserve"> на ЦРМ и дата на приемот _______________________________</w:t>
            </w:r>
          </w:p>
        </w:tc>
      </w:tr>
      <w:tr w:rsidR="00410BF6" w:rsidRPr="00B87B20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410BF6" w:rsidRPr="00B87B20" w:rsidRDefault="00410BF6">
            <w:pPr>
              <w:widowControl/>
              <w:suppressAutoHyphens w:val="0"/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eastAsia="mk-MK"/>
              </w:rPr>
            </w:pPr>
          </w:p>
        </w:tc>
      </w:tr>
      <w:tr w:rsidR="00410BF6" w:rsidRPr="00B87B20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410BF6" w:rsidRPr="00B87B20" w:rsidRDefault="00410BF6">
            <w:pPr>
              <w:widowControl/>
              <w:suppressAutoHyphens w:val="0"/>
              <w:snapToGrid w:val="0"/>
              <w:rPr>
                <w:rFonts w:eastAsia="Times New Roman" w:cs="Times New Roman"/>
                <w:color w:val="000000"/>
                <w:sz w:val="20"/>
                <w:szCs w:val="20"/>
                <w:lang w:eastAsia="mk-MK"/>
              </w:rPr>
            </w:pPr>
          </w:p>
        </w:tc>
      </w:tr>
      <w:tr w:rsidR="00410BF6" w:rsidRPr="00B87B20">
        <w:trPr>
          <w:trHeight w:val="255"/>
        </w:trPr>
        <w:tc>
          <w:tcPr>
            <w:tcW w:w="10484" w:type="dxa"/>
            <w:shd w:val="clear" w:color="auto" w:fill="auto"/>
            <w:vAlign w:val="bottom"/>
          </w:tcPr>
          <w:p w:rsidR="00410BF6" w:rsidRPr="00B87B20" w:rsidRDefault="005038B1">
            <w:pPr>
              <w:widowControl/>
              <w:suppressAutoHyphens w:val="0"/>
              <w:snapToGrid w:val="0"/>
              <w:rPr>
                <w:rFonts w:cs="Times New Roman"/>
              </w:rPr>
            </w:pPr>
            <w:r w:rsidRPr="00B87B20">
              <w:rPr>
                <w:rFonts w:eastAsia="Times New Roman" w:cs="Times New Roman"/>
                <w:color w:val="000000"/>
                <w:sz w:val="20"/>
                <w:szCs w:val="20"/>
                <w:lang w:eastAsia="mk-MK"/>
              </w:rPr>
              <w:t>Контролата ја извршиле:  ________________________________________________________________</w:t>
            </w:r>
          </w:p>
        </w:tc>
      </w:tr>
    </w:tbl>
    <w:p w:rsidR="00410BF6" w:rsidRPr="00B87B20" w:rsidRDefault="00410BF6">
      <w:pPr>
        <w:rPr>
          <w:rFonts w:cs="Times New Roman"/>
        </w:rPr>
      </w:pPr>
    </w:p>
    <w:p w:rsidR="00410BF6" w:rsidRPr="00B87B20" w:rsidRDefault="00410BF6">
      <w:pPr>
        <w:rPr>
          <w:rFonts w:cs="Times New Roman"/>
          <w:color w:val="000000"/>
          <w:sz w:val="20"/>
          <w:szCs w:val="20"/>
        </w:rPr>
      </w:pPr>
    </w:p>
    <w:p w:rsidR="00410BF6" w:rsidRPr="00B87B20" w:rsidRDefault="00410BF6">
      <w:pPr>
        <w:rPr>
          <w:rFonts w:cs="Times New Roman"/>
          <w:color w:val="000000"/>
          <w:sz w:val="20"/>
          <w:szCs w:val="20"/>
        </w:rPr>
      </w:pPr>
    </w:p>
    <w:p w:rsidR="005038B1" w:rsidRPr="00B87B20" w:rsidRDefault="005038B1">
      <w:pPr>
        <w:rPr>
          <w:rFonts w:cs="Times New Roman"/>
        </w:rPr>
      </w:pPr>
    </w:p>
    <w:sectPr w:rsidR="005038B1" w:rsidRPr="00B87B20" w:rsidSect="00410BF6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719" w:rsidRDefault="00A80719">
      <w:r>
        <w:separator/>
      </w:r>
    </w:p>
  </w:endnote>
  <w:endnote w:type="continuationSeparator" w:id="0">
    <w:p w:rsidR="00A80719" w:rsidRDefault="00A80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IDAutomationHC39M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tobiSerif Regular">
    <w:altName w:val="MS Gothic"/>
    <w:charset w:val="80"/>
    <w:family w:val="moder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719" w:rsidRDefault="00A80719">
      <w:r>
        <w:separator/>
      </w:r>
    </w:p>
  </w:footnote>
  <w:footnote w:type="continuationSeparator" w:id="0">
    <w:p w:rsidR="00A80719" w:rsidRDefault="00A80719">
      <w:r>
        <w:continuationSeparator/>
      </w:r>
    </w:p>
  </w:footnote>
  <w:footnote w:id="1">
    <w:p w:rsidR="0077403E" w:rsidRDefault="0077403E">
      <w:pPr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ab/>
        <w:t>T</w:t>
      </w:r>
      <w:r>
        <w:rPr>
          <w:rFonts w:ascii="StobiSerif Regular" w:hAnsi="StobiSerif Regular" w:cs="StobiSerif Regular"/>
          <w:color w:val="000000"/>
          <w:sz w:val="18"/>
          <w:szCs w:val="18"/>
        </w:rPr>
        <w:t xml:space="preserve">рошоци за суровини и материјал, трошоци за енергија, трошоци за ситен инвентар, трошоци за амбалажа,  трошоци за резервни делови и материјали за одржување на објектите и опремата, интелектуални услуги и други услуги кои се услов за </w:t>
      </w:r>
      <w:r>
        <w:rPr>
          <w:rFonts w:ascii="StobiSerif Regular" w:eastAsia="Arial" w:hAnsi="StobiSerif Regular" w:cs="StobiSerif Regular"/>
          <w:color w:val="000000"/>
          <w:sz w:val="18"/>
          <w:szCs w:val="18"/>
        </w:rPr>
        <w:t>истражувањето и развојот за сопствени цели.</w:t>
      </w:r>
    </w:p>
  </w:footnote>
  <w:footnote w:id="2">
    <w:p w:rsidR="0077403E" w:rsidRDefault="0077403E">
      <w:pPr>
        <w:pStyle w:val="BodyText2"/>
        <w:spacing w:after="0" w:line="240" w:lineRule="auto"/>
        <w:jc w:val="both"/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hAnsi="StobiSerif Regular" w:cs="StobiSerif Regular"/>
          <w:color w:val="000000"/>
          <w:sz w:val="18"/>
          <w:szCs w:val="18"/>
        </w:rPr>
        <w:tab/>
        <w:t>Уреди со електронска контрола, како и електронски компоненти кои претставуваат дел од овие уреди (радио, телевизиска и комуникациона опрема и апарати)</w:t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>.</w:t>
      </w:r>
    </w:p>
  </w:footnote>
  <w:footnote w:id="3">
    <w:p w:rsidR="0077403E" w:rsidRDefault="0077403E">
      <w:pPr>
        <w:spacing w:line="100" w:lineRule="atLeast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  <w:r>
        <w:rPr>
          <w:rStyle w:val="FootnoteCharacters"/>
          <w:rFonts w:ascii="StobiSerif Regular" w:hAnsi="StobiSerif Regular"/>
        </w:rPr>
        <w:footnoteRef/>
      </w:r>
      <w:r>
        <w:rPr>
          <w:rFonts w:ascii="StobiSerif Regular" w:eastAsia="StobiSerif Regular" w:hAnsi="StobiSerif Regular" w:cs="StobiSerif Regular"/>
          <w:color w:val="000000"/>
          <w:sz w:val="18"/>
          <w:szCs w:val="18"/>
        </w:rPr>
        <w:tab/>
        <w:t xml:space="preserve">Хардвер и периферни единици, машини за обработка на податоци, печатари, скенери и слично. </w:t>
      </w:r>
    </w:p>
    <w:p w:rsidR="0077403E" w:rsidRDefault="0077403E">
      <w:pPr>
        <w:spacing w:line="100" w:lineRule="atLeast"/>
        <w:ind w:left="720" w:firstLine="720"/>
        <w:jc w:val="both"/>
        <w:rPr>
          <w:rFonts w:ascii="StobiSerif Regular" w:hAnsi="StobiSerif Regular" w:cs="StobiSerif Regular" w:hint="eastAsia"/>
          <w:color w:val="000000"/>
          <w:sz w:val="20"/>
          <w:szCs w:val="20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132C6A"/>
    <w:rsid w:val="00001845"/>
    <w:rsid w:val="000048A3"/>
    <w:rsid w:val="000D6514"/>
    <w:rsid w:val="000F02A2"/>
    <w:rsid w:val="00132C6A"/>
    <w:rsid w:val="00154AF6"/>
    <w:rsid w:val="001932C2"/>
    <w:rsid w:val="001C6551"/>
    <w:rsid w:val="002A22D5"/>
    <w:rsid w:val="003831D5"/>
    <w:rsid w:val="00394703"/>
    <w:rsid w:val="00410BF6"/>
    <w:rsid w:val="0043526F"/>
    <w:rsid w:val="00453742"/>
    <w:rsid w:val="00492D4C"/>
    <w:rsid w:val="004A6E5B"/>
    <w:rsid w:val="005038B1"/>
    <w:rsid w:val="005225F2"/>
    <w:rsid w:val="00535E8D"/>
    <w:rsid w:val="00543D91"/>
    <w:rsid w:val="00544009"/>
    <w:rsid w:val="005629A9"/>
    <w:rsid w:val="00583F7C"/>
    <w:rsid w:val="00586216"/>
    <w:rsid w:val="00614428"/>
    <w:rsid w:val="006830E6"/>
    <w:rsid w:val="006878F7"/>
    <w:rsid w:val="00691989"/>
    <w:rsid w:val="006E57FD"/>
    <w:rsid w:val="006E5920"/>
    <w:rsid w:val="00765923"/>
    <w:rsid w:val="0077403E"/>
    <w:rsid w:val="00886EA2"/>
    <w:rsid w:val="00890D28"/>
    <w:rsid w:val="008A3B62"/>
    <w:rsid w:val="00954A16"/>
    <w:rsid w:val="009568C8"/>
    <w:rsid w:val="00A32FAD"/>
    <w:rsid w:val="00A34C25"/>
    <w:rsid w:val="00A65E97"/>
    <w:rsid w:val="00A80719"/>
    <w:rsid w:val="00AC4B28"/>
    <w:rsid w:val="00AD0320"/>
    <w:rsid w:val="00B20AC3"/>
    <w:rsid w:val="00B34266"/>
    <w:rsid w:val="00B87B20"/>
    <w:rsid w:val="00BA4151"/>
    <w:rsid w:val="00BD3A20"/>
    <w:rsid w:val="00C42B12"/>
    <w:rsid w:val="00C678A6"/>
    <w:rsid w:val="00C67EB4"/>
    <w:rsid w:val="00CD543C"/>
    <w:rsid w:val="00D20343"/>
    <w:rsid w:val="00D20C42"/>
    <w:rsid w:val="00D260E9"/>
    <w:rsid w:val="00DB3829"/>
    <w:rsid w:val="00E50EBB"/>
    <w:rsid w:val="00EA5E0A"/>
    <w:rsid w:val="00EB5802"/>
    <w:rsid w:val="00F20269"/>
    <w:rsid w:val="00F24BF4"/>
    <w:rsid w:val="00F56FF0"/>
    <w:rsid w:val="00F67040"/>
    <w:rsid w:val="00F70292"/>
    <w:rsid w:val="00FA25F8"/>
    <w:rsid w:val="00FE3AB9"/>
    <w:rsid w:val="00FE3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017EA7E"/>
  <w15:docId w15:val="{A6DEC70A-5F7B-41F1-BAE5-7A24F2B28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0BF6"/>
    <w:pPr>
      <w:widowControl w:val="0"/>
      <w:suppressAutoHyphens/>
    </w:pPr>
    <w:rPr>
      <w:rFonts w:eastAsia="SimSun" w:cs="Mangal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  <w:rsid w:val="00410BF6"/>
  </w:style>
  <w:style w:type="character" w:customStyle="1" w:styleId="WW-Absatz-Standardschriftart">
    <w:name w:val="WW-Absatz-Standardschriftart"/>
    <w:rsid w:val="00410BF6"/>
  </w:style>
  <w:style w:type="character" w:customStyle="1" w:styleId="WW-Absatz-Standardschriftart1">
    <w:name w:val="WW-Absatz-Standardschriftart1"/>
    <w:rsid w:val="00410BF6"/>
  </w:style>
  <w:style w:type="character" w:customStyle="1" w:styleId="WW-Absatz-Standardschriftart11">
    <w:name w:val="WW-Absatz-Standardschriftart11"/>
    <w:rsid w:val="00410BF6"/>
  </w:style>
  <w:style w:type="character" w:customStyle="1" w:styleId="WW-Absatz-Standardschriftart111">
    <w:name w:val="WW-Absatz-Standardschriftart111"/>
    <w:rsid w:val="00410BF6"/>
  </w:style>
  <w:style w:type="character" w:customStyle="1" w:styleId="WW-Absatz-Standardschriftart1111">
    <w:name w:val="WW-Absatz-Standardschriftart1111"/>
    <w:rsid w:val="00410BF6"/>
  </w:style>
  <w:style w:type="character" w:customStyle="1" w:styleId="WW-Absatz-Standardschriftart11111">
    <w:name w:val="WW-Absatz-Standardschriftart11111"/>
    <w:rsid w:val="00410BF6"/>
  </w:style>
  <w:style w:type="character" w:customStyle="1" w:styleId="WW-Absatz-Standardschriftart111111">
    <w:name w:val="WW-Absatz-Standardschriftart111111"/>
    <w:rsid w:val="00410BF6"/>
  </w:style>
  <w:style w:type="character" w:customStyle="1" w:styleId="WW-Absatz-Standardschriftart1111111">
    <w:name w:val="WW-Absatz-Standardschriftart1111111"/>
    <w:rsid w:val="00410BF6"/>
  </w:style>
  <w:style w:type="character" w:customStyle="1" w:styleId="FootnoteCharacters">
    <w:name w:val="Footnote Characters"/>
    <w:rsid w:val="00410BF6"/>
  </w:style>
  <w:style w:type="character" w:styleId="FootnoteReference">
    <w:name w:val="footnote reference"/>
    <w:rsid w:val="00410BF6"/>
    <w:rPr>
      <w:vertAlign w:val="superscript"/>
    </w:rPr>
  </w:style>
  <w:style w:type="character" w:styleId="EndnoteReference">
    <w:name w:val="endnote reference"/>
    <w:rsid w:val="00410BF6"/>
    <w:rPr>
      <w:vertAlign w:val="superscript"/>
    </w:rPr>
  </w:style>
  <w:style w:type="character" w:customStyle="1" w:styleId="EndnoteCharacters">
    <w:name w:val="Endnote Characters"/>
    <w:rsid w:val="00410BF6"/>
  </w:style>
  <w:style w:type="paragraph" w:customStyle="1" w:styleId="Heading">
    <w:name w:val="Heading"/>
    <w:basedOn w:val="Normal"/>
    <w:next w:val="BodyText"/>
    <w:rsid w:val="00410BF6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rsid w:val="00410BF6"/>
    <w:pPr>
      <w:spacing w:after="120"/>
    </w:pPr>
  </w:style>
  <w:style w:type="paragraph" w:styleId="List">
    <w:name w:val="List"/>
    <w:basedOn w:val="BodyText"/>
    <w:rsid w:val="00410BF6"/>
  </w:style>
  <w:style w:type="paragraph" w:styleId="Caption">
    <w:name w:val="caption"/>
    <w:basedOn w:val="Normal"/>
    <w:qFormat/>
    <w:rsid w:val="00410BF6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rsid w:val="00410BF6"/>
    <w:pPr>
      <w:suppressLineNumbers/>
    </w:pPr>
  </w:style>
  <w:style w:type="paragraph" w:customStyle="1" w:styleId="TableContents">
    <w:name w:val="Table Contents"/>
    <w:basedOn w:val="Normal"/>
    <w:rsid w:val="00410BF6"/>
    <w:pPr>
      <w:suppressLineNumbers/>
    </w:pPr>
  </w:style>
  <w:style w:type="paragraph" w:styleId="CommentText">
    <w:name w:val="annotation text"/>
    <w:basedOn w:val="Normal"/>
    <w:rsid w:val="00410BF6"/>
    <w:rPr>
      <w:sz w:val="20"/>
      <w:szCs w:val="20"/>
    </w:rPr>
  </w:style>
  <w:style w:type="paragraph" w:styleId="BodyText2">
    <w:name w:val="Body Text 2"/>
    <w:basedOn w:val="Normal"/>
    <w:rsid w:val="00410BF6"/>
    <w:pPr>
      <w:spacing w:after="120" w:line="480" w:lineRule="auto"/>
    </w:pPr>
  </w:style>
  <w:style w:type="paragraph" w:customStyle="1" w:styleId="IASBNormal">
    <w:name w:val="IASB Normal"/>
    <w:rsid w:val="00410BF6"/>
    <w:pPr>
      <w:suppressAutoHyphens/>
      <w:spacing w:before="100" w:after="100"/>
      <w:jc w:val="both"/>
    </w:pPr>
    <w:rPr>
      <w:kern w:val="1"/>
      <w:sz w:val="19"/>
      <w:lang w:val="en-US" w:eastAsia="zh-CN"/>
    </w:rPr>
  </w:style>
  <w:style w:type="paragraph" w:customStyle="1" w:styleId="TableHeading">
    <w:name w:val="Table Heading"/>
    <w:basedOn w:val="TableContents"/>
    <w:rsid w:val="00410BF6"/>
    <w:pPr>
      <w:jc w:val="center"/>
    </w:pPr>
    <w:rPr>
      <w:b/>
      <w:bCs/>
    </w:rPr>
  </w:style>
  <w:style w:type="paragraph" w:styleId="FootnoteText">
    <w:name w:val="footnote text"/>
    <w:basedOn w:val="Normal"/>
    <w:rsid w:val="00410BF6"/>
    <w:pPr>
      <w:suppressLineNumbers/>
      <w:ind w:left="339" w:hanging="339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31D5"/>
    <w:rPr>
      <w:rFonts w:ascii="Segoe UI" w:hAnsi="Segoe UI"/>
      <w:sz w:val="18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1D5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D56E7-12BD-4E86-82C4-AF72C55E4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LOffice User</dc:creator>
  <cp:lastModifiedBy>Ljilja</cp:lastModifiedBy>
  <cp:revision>48</cp:revision>
  <cp:lastPrinted>2022-02-06T11:01:00Z</cp:lastPrinted>
  <dcterms:created xsi:type="dcterms:W3CDTF">2015-01-26T10:48:00Z</dcterms:created>
  <dcterms:modified xsi:type="dcterms:W3CDTF">2022-02-06T11:02:00Z</dcterms:modified>
</cp:coreProperties>
</file>